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color w:val="000000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Chapter Member Biographical Data Sheet</w:t>
      </w: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(Return to chapter president or membership chair)</w:t>
      </w: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</w:rPr>
      </w:pP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Name: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Chapter: </w:t>
      </w:r>
      <w:r>
        <w:rPr>
          <w:sz w:val="24"/>
          <w:szCs w:val="24"/>
          <w:rtl w:val="0"/>
        </w:rPr>
        <w:t>Eta</w:t>
      </w:r>
      <w:r>
        <w:rPr>
          <w:sz w:val="24"/>
          <w:szCs w:val="24"/>
          <w:rtl w:val="0"/>
        </w:rPr>
        <w:tab/>
        <w:tab/>
        <w:tab/>
        <w:tab/>
        <w:t xml:space="preserve">State/Province: </w:t>
      </w:r>
      <w:r>
        <w:rPr>
          <w:sz w:val="24"/>
          <w:szCs w:val="24"/>
          <w:rtl w:val="0"/>
        </w:rPr>
        <w:t>California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Address: </w:t>
      </w:r>
      <w:r>
        <w:rPr>
          <w:sz w:val="24"/>
          <w:szCs w:val="24"/>
          <w:rtl w:val="0"/>
        </w:rPr>
        <w:t>     </w:t>
      </w:r>
      <w:r>
        <w:rPr>
          <w:sz w:val="24"/>
          <w:szCs w:val="24"/>
        </w:rPr>
        <w:tab/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Phone: (Home): </w:t>
      </w:r>
      <w:r>
        <w:rPr>
          <w:sz w:val="24"/>
          <w:szCs w:val="24"/>
          <w:rtl w:val="0"/>
        </w:rPr>
        <w:t>     </w:t>
      </w:r>
      <w:r>
        <w:rPr>
          <w:sz w:val="24"/>
          <w:szCs w:val="24"/>
          <w:rtl w:val="0"/>
        </w:rPr>
        <w:tab/>
        <w:tab/>
        <w:t xml:space="preserve">(Work): </w:t>
      </w:r>
      <w:r>
        <w:rPr>
          <w:sz w:val="24"/>
          <w:szCs w:val="24"/>
          <w:rtl w:val="0"/>
        </w:rPr>
        <w:t>     </w:t>
      </w:r>
      <w:r>
        <w:rPr>
          <w:sz w:val="24"/>
          <w:szCs w:val="24"/>
          <w:rtl w:val="0"/>
        </w:rPr>
        <w:tab/>
        <w:tab/>
        <w:t xml:space="preserve">(Mobile):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E-mail: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Someone who can always reach you: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Name: </w:t>
      </w:r>
      <w:r>
        <w:rPr>
          <w:sz w:val="24"/>
          <w:szCs w:val="24"/>
          <w:rtl w:val="0"/>
        </w:rPr>
        <w:t>     </w:t>
      </w:r>
      <w:r>
        <w:rPr>
          <w:sz w:val="24"/>
          <w:szCs w:val="24"/>
          <w:rtl w:val="0"/>
        </w:rPr>
        <w:tab/>
        <w:tab/>
        <w:tab/>
        <w:tab/>
        <w:t xml:space="preserve">Relationship: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Address: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Phone: (Home): </w:t>
      </w:r>
      <w:r>
        <w:rPr>
          <w:sz w:val="24"/>
          <w:szCs w:val="24"/>
          <w:rtl w:val="0"/>
        </w:rPr>
        <w:t>     </w:t>
      </w:r>
      <w:r>
        <w:rPr>
          <w:sz w:val="24"/>
          <w:szCs w:val="24"/>
          <w:rtl w:val="0"/>
        </w:rPr>
        <w:tab/>
        <w:tab/>
        <w:t xml:space="preserve">(Work): </w:t>
      </w:r>
      <w:r>
        <w:rPr>
          <w:sz w:val="24"/>
          <w:szCs w:val="24"/>
          <w:rtl w:val="0"/>
        </w:rPr>
        <w:t>     </w:t>
      </w:r>
      <w:r>
        <w:rPr>
          <w:sz w:val="24"/>
          <w:szCs w:val="24"/>
          <w:rtl w:val="0"/>
        </w:rPr>
        <w:tab/>
        <w:tab/>
        <w:t>(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6858634</wp:posOffset>
                </wp:positionH>
                <wp:positionV relativeFrom="page">
                  <wp:posOffset>217170</wp:posOffset>
                </wp:positionV>
                <wp:extent cx="673100" cy="1524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Form 82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40.0pt;margin-top:17.1pt;width:53.0pt;height:12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Form 82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826135</wp:posOffset>
            </wp:positionH>
            <wp:positionV relativeFrom="page">
              <wp:posOffset>530860</wp:posOffset>
            </wp:positionV>
            <wp:extent cx="1362075" cy="561975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t xml:space="preserve">Mobile):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Education: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Professional History: 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Community Service or Interests: 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Accomplishments: 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Publications: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DKG Engagement:</w:t>
      </w:r>
    </w:p>
    <w:p>
      <w:pPr>
        <w:pStyle w:val="Normal.0"/>
        <w:bidi w:val="0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 Chapter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 State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 International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</w:rPr>
        <w:t>     </w:t>
      </w: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8860" w:leader="underscore"/>
        </w:tabs>
        <w:spacing w:line="360" w:lineRule="auto"/>
        <w:jc w:val="center"/>
        <w:rPr>
          <w:b w:val="1"/>
          <w:bCs w:val="1"/>
          <w:color w:val="00000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Please return this form to your chapter president or membership committee chairman.</w:t>
      </w:r>
    </w:p>
    <w:p>
      <w:pPr>
        <w:pStyle w:val="Normal.0"/>
        <w:bidi w:val="0"/>
      </w:pPr>
    </w:p>
    <w:p>
      <w:pPr>
        <w:pStyle w:val="Normal.0"/>
        <w:bidi w:val="0"/>
      </w:pPr>
      <w:r>
        <w:rPr>
          <w:sz w:val="18"/>
          <w:szCs w:val="18"/>
          <w:rtl w:val="0"/>
          <w:lang w:val="en-US"/>
        </w:rPr>
        <w:t>05/21/2015 I/W/nrs</w:t>
      </w:r>
    </w:p>
    <w:sectPr>
      <w:headerReference w:type="default" r:id="rId5"/>
      <w:footerReference w:type="default" r:id="rId6"/>
      <w:pgSz w:w="12240" w:h="15840" w:orient="portrait"/>
      <w:pgMar w:top="1008" w:right="1440" w:bottom="864" w:left="1440" w:header="720" w:footer="5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yriadPro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yriadPro-Regular" w:cs="Arial Unicode MS" w:hAnsi="MyriadPro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